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1"/>
        <w:tblW w:w="11148" w:type="dxa"/>
        <w:tblLook w:val="01E0" w:firstRow="1" w:lastRow="1" w:firstColumn="1" w:lastColumn="1" w:noHBand="0" w:noVBand="0"/>
      </w:tblPr>
      <w:tblGrid>
        <w:gridCol w:w="5598"/>
        <w:gridCol w:w="3040"/>
        <w:gridCol w:w="236"/>
        <w:gridCol w:w="1212"/>
        <w:gridCol w:w="361"/>
        <w:gridCol w:w="701"/>
      </w:tblGrid>
      <w:tr w:rsidR="008E75AF" w:rsidRPr="00C45851" w:rsidTr="003A65E0">
        <w:trPr>
          <w:trHeight w:val="180"/>
        </w:trPr>
        <w:tc>
          <w:tcPr>
            <w:tcW w:w="5598" w:type="dxa"/>
            <w:vMerge w:val="restart"/>
            <w:tcBorders>
              <w:top w:val="single" w:sz="4" w:space="0" w:color="auto"/>
              <w:left w:val="single" w:sz="4" w:space="0" w:color="auto"/>
              <w:right w:val="single" w:sz="4" w:space="0" w:color="auto"/>
            </w:tcBorders>
            <w:vAlign w:val="center"/>
          </w:tcPr>
          <w:p w:rsidR="008E75AF" w:rsidRPr="00C45851" w:rsidRDefault="008E75AF" w:rsidP="003A65E0">
            <w:pPr>
              <w:rPr>
                <w:rFonts w:ascii="Arial" w:hAnsi="Arial" w:cs="Arial"/>
                <w:b/>
              </w:rPr>
            </w:pPr>
            <w:r w:rsidRPr="00C45851">
              <w:rPr>
                <w:rFonts w:ascii="Arial" w:hAnsi="Arial" w:cs="Arial"/>
                <w:b/>
              </w:rPr>
              <w:t>Alameda County</w:t>
            </w:r>
          </w:p>
          <w:p w:rsidR="008E75AF" w:rsidRPr="00C45851" w:rsidRDefault="008E75AF" w:rsidP="003A65E0">
            <w:pPr>
              <w:rPr>
                <w:rFonts w:ascii="Arial" w:hAnsi="Arial" w:cs="Arial"/>
                <w:b/>
              </w:rPr>
            </w:pPr>
            <w:r w:rsidRPr="00C45851">
              <w:rPr>
                <w:rFonts w:ascii="Arial" w:hAnsi="Arial" w:cs="Arial"/>
                <w:b/>
              </w:rPr>
              <w:t>Department of Behavioral Health Care Services</w:t>
            </w:r>
          </w:p>
          <w:p w:rsidR="008E75AF" w:rsidRPr="00C45851" w:rsidRDefault="008E75AF" w:rsidP="003A65E0">
            <w:pPr>
              <w:rPr>
                <w:rFonts w:ascii="Arial" w:hAnsi="Arial" w:cs="Arial"/>
              </w:rPr>
            </w:pPr>
            <w:r w:rsidRPr="00C45851">
              <w:rPr>
                <w:rFonts w:ascii="Arial" w:hAnsi="Arial" w:cs="Arial"/>
                <w:b/>
              </w:rPr>
              <w:t>Mental Health Division</w:t>
            </w:r>
          </w:p>
        </w:tc>
        <w:tc>
          <w:tcPr>
            <w:tcW w:w="3040" w:type="dxa"/>
            <w:tcBorders>
              <w:top w:val="single" w:sz="4" w:space="0" w:color="auto"/>
              <w:left w:val="single" w:sz="4" w:space="0" w:color="auto"/>
            </w:tcBorders>
            <w:vAlign w:val="bottom"/>
          </w:tcPr>
          <w:p w:rsidR="008E75AF" w:rsidRPr="00C45851" w:rsidRDefault="008E75AF" w:rsidP="003A65E0">
            <w:pPr>
              <w:rPr>
                <w:rFonts w:ascii="Arial" w:hAnsi="Arial" w:cs="Arial"/>
                <w:sz w:val="20"/>
                <w:szCs w:val="20"/>
              </w:rPr>
            </w:pPr>
            <w:r w:rsidRPr="00C45851">
              <w:rPr>
                <w:rFonts w:ascii="Arial" w:hAnsi="Arial" w:cs="Arial"/>
                <w:sz w:val="20"/>
                <w:szCs w:val="20"/>
              </w:rPr>
              <w:t>Beneficiary’s Name:</w:t>
            </w:r>
          </w:p>
        </w:tc>
        <w:tc>
          <w:tcPr>
            <w:tcW w:w="2510" w:type="dxa"/>
            <w:gridSpan w:val="4"/>
            <w:tcBorders>
              <w:top w:val="single" w:sz="4" w:space="0" w:color="auto"/>
              <w:right w:val="single" w:sz="4" w:space="0" w:color="auto"/>
            </w:tcBorders>
            <w:vAlign w:val="bottom"/>
          </w:tcPr>
          <w:p w:rsidR="008E75AF" w:rsidRPr="00C45851" w:rsidRDefault="008E75AF" w:rsidP="003A65E0">
            <w:pPr>
              <w:rPr>
                <w:rFonts w:ascii="Arial" w:hAnsi="Arial" w:cs="Arial"/>
                <w:sz w:val="20"/>
                <w:szCs w:val="20"/>
              </w:rPr>
            </w:pPr>
          </w:p>
        </w:tc>
      </w:tr>
      <w:tr w:rsidR="008E75AF" w:rsidRPr="00C45851" w:rsidTr="003A65E0">
        <w:trPr>
          <w:trHeight w:val="270"/>
        </w:trPr>
        <w:tc>
          <w:tcPr>
            <w:tcW w:w="5598" w:type="dxa"/>
            <w:vMerge/>
            <w:tcBorders>
              <w:left w:val="single" w:sz="4" w:space="0" w:color="auto"/>
              <w:right w:val="single" w:sz="4" w:space="0" w:color="auto"/>
            </w:tcBorders>
            <w:vAlign w:val="center"/>
          </w:tcPr>
          <w:p w:rsidR="008E75AF" w:rsidRPr="00C45851" w:rsidRDefault="008E75AF" w:rsidP="003A65E0">
            <w:pPr>
              <w:rPr>
                <w:rFonts w:ascii="Arial" w:hAnsi="Arial" w:cs="Arial"/>
                <w:sz w:val="28"/>
                <w:szCs w:val="28"/>
              </w:rPr>
            </w:pPr>
          </w:p>
        </w:tc>
        <w:tc>
          <w:tcPr>
            <w:tcW w:w="3040" w:type="dxa"/>
            <w:tcBorders>
              <w:left w:val="single" w:sz="4" w:space="0" w:color="auto"/>
            </w:tcBorders>
            <w:vAlign w:val="bottom"/>
          </w:tcPr>
          <w:p w:rsidR="008E75AF" w:rsidRPr="00C45851" w:rsidRDefault="008E75AF" w:rsidP="003A65E0">
            <w:pPr>
              <w:rPr>
                <w:rFonts w:ascii="Arial" w:hAnsi="Arial" w:cs="Arial"/>
                <w:sz w:val="20"/>
                <w:szCs w:val="20"/>
              </w:rPr>
            </w:pPr>
            <w:r w:rsidRPr="00C45851">
              <w:rPr>
                <w:rFonts w:ascii="Arial" w:hAnsi="Arial" w:cs="Arial"/>
                <w:sz w:val="20"/>
                <w:szCs w:val="20"/>
              </w:rPr>
              <w:t>Birth Date:</w:t>
            </w:r>
          </w:p>
        </w:tc>
        <w:tc>
          <w:tcPr>
            <w:tcW w:w="236" w:type="dxa"/>
            <w:vAlign w:val="bottom"/>
          </w:tcPr>
          <w:p w:rsidR="008E75AF" w:rsidRPr="00C45851" w:rsidRDefault="008E75AF" w:rsidP="003A65E0">
            <w:pPr>
              <w:ind w:left="-13" w:right="-492"/>
              <w:rPr>
                <w:rFonts w:ascii="Arial" w:hAnsi="Arial" w:cs="Arial"/>
                <w:sz w:val="20"/>
                <w:szCs w:val="20"/>
              </w:rPr>
            </w:pPr>
          </w:p>
        </w:tc>
        <w:tc>
          <w:tcPr>
            <w:tcW w:w="1573" w:type="dxa"/>
            <w:gridSpan w:val="2"/>
            <w:vAlign w:val="bottom"/>
          </w:tcPr>
          <w:p w:rsidR="008E75AF" w:rsidRPr="00C45851" w:rsidRDefault="008E75AF" w:rsidP="003A65E0">
            <w:pPr>
              <w:rPr>
                <w:rFonts w:ascii="Arial" w:hAnsi="Arial" w:cs="Arial"/>
                <w:sz w:val="20"/>
                <w:szCs w:val="20"/>
              </w:rPr>
            </w:pPr>
            <w:r w:rsidRPr="00C45851">
              <w:rPr>
                <w:rFonts w:ascii="Arial" w:hAnsi="Arial" w:cs="Arial"/>
                <w:sz w:val="20"/>
                <w:szCs w:val="20"/>
              </w:rPr>
              <w:t>Admit Date:</w:t>
            </w:r>
          </w:p>
        </w:tc>
        <w:tc>
          <w:tcPr>
            <w:tcW w:w="701" w:type="dxa"/>
            <w:tcBorders>
              <w:right w:val="single" w:sz="4" w:space="0" w:color="auto"/>
            </w:tcBorders>
            <w:vAlign w:val="bottom"/>
          </w:tcPr>
          <w:p w:rsidR="008E75AF" w:rsidRPr="00C45851" w:rsidRDefault="008E75AF" w:rsidP="003A65E0">
            <w:pPr>
              <w:rPr>
                <w:rFonts w:ascii="Arial" w:hAnsi="Arial" w:cs="Arial"/>
                <w:sz w:val="20"/>
                <w:szCs w:val="20"/>
              </w:rPr>
            </w:pPr>
          </w:p>
        </w:tc>
      </w:tr>
      <w:tr w:rsidR="008E75AF" w:rsidRPr="00C45851" w:rsidTr="003A65E0">
        <w:trPr>
          <w:trHeight w:val="162"/>
        </w:trPr>
        <w:tc>
          <w:tcPr>
            <w:tcW w:w="5598" w:type="dxa"/>
            <w:vMerge/>
            <w:tcBorders>
              <w:left w:val="single" w:sz="4" w:space="0" w:color="auto"/>
              <w:right w:val="single" w:sz="4" w:space="0" w:color="auto"/>
            </w:tcBorders>
            <w:vAlign w:val="center"/>
          </w:tcPr>
          <w:p w:rsidR="008E75AF" w:rsidRPr="00C45851" w:rsidRDefault="008E75AF" w:rsidP="003A65E0">
            <w:pPr>
              <w:rPr>
                <w:rFonts w:ascii="Arial" w:hAnsi="Arial" w:cs="Arial"/>
                <w:sz w:val="28"/>
                <w:szCs w:val="28"/>
              </w:rPr>
            </w:pPr>
          </w:p>
        </w:tc>
        <w:tc>
          <w:tcPr>
            <w:tcW w:w="3040" w:type="dxa"/>
            <w:tcBorders>
              <w:left w:val="single" w:sz="4" w:space="0" w:color="auto"/>
            </w:tcBorders>
            <w:vAlign w:val="bottom"/>
          </w:tcPr>
          <w:p w:rsidR="008E75AF" w:rsidRPr="00C45851" w:rsidRDefault="008E75AF" w:rsidP="003A65E0">
            <w:pPr>
              <w:rPr>
                <w:rFonts w:ascii="Arial" w:hAnsi="Arial" w:cs="Arial"/>
                <w:sz w:val="20"/>
                <w:szCs w:val="20"/>
              </w:rPr>
            </w:pPr>
            <w:r w:rsidRPr="00C45851">
              <w:rPr>
                <w:rFonts w:ascii="Arial" w:hAnsi="Arial" w:cs="Arial"/>
                <w:sz w:val="20"/>
                <w:szCs w:val="20"/>
              </w:rPr>
              <w:t>ID/Chart #:</w:t>
            </w:r>
          </w:p>
        </w:tc>
        <w:tc>
          <w:tcPr>
            <w:tcW w:w="236" w:type="dxa"/>
            <w:vAlign w:val="bottom"/>
          </w:tcPr>
          <w:p w:rsidR="008E75AF" w:rsidRPr="00C45851" w:rsidRDefault="008E75AF" w:rsidP="003A65E0">
            <w:pPr>
              <w:rPr>
                <w:rFonts w:ascii="Arial" w:hAnsi="Arial" w:cs="Arial"/>
                <w:sz w:val="20"/>
                <w:szCs w:val="20"/>
              </w:rPr>
            </w:pPr>
          </w:p>
        </w:tc>
        <w:tc>
          <w:tcPr>
            <w:tcW w:w="1573" w:type="dxa"/>
            <w:gridSpan w:val="2"/>
            <w:vAlign w:val="bottom"/>
          </w:tcPr>
          <w:p w:rsidR="008E75AF" w:rsidRPr="00C45851" w:rsidRDefault="008E75AF" w:rsidP="003A65E0">
            <w:pPr>
              <w:ind w:left="-174" w:firstLine="174"/>
              <w:rPr>
                <w:rFonts w:ascii="Arial" w:hAnsi="Arial" w:cs="Arial"/>
                <w:sz w:val="20"/>
                <w:szCs w:val="20"/>
              </w:rPr>
            </w:pPr>
            <w:r w:rsidRPr="00C45851">
              <w:rPr>
                <w:rFonts w:ascii="Arial" w:hAnsi="Arial" w:cs="Arial"/>
                <w:sz w:val="20"/>
                <w:szCs w:val="20"/>
              </w:rPr>
              <w:t>RU#, if applies:</w:t>
            </w:r>
          </w:p>
        </w:tc>
        <w:tc>
          <w:tcPr>
            <w:tcW w:w="701" w:type="dxa"/>
            <w:tcBorders>
              <w:right w:val="single" w:sz="4" w:space="0" w:color="auto"/>
            </w:tcBorders>
            <w:vAlign w:val="bottom"/>
          </w:tcPr>
          <w:p w:rsidR="008E75AF" w:rsidRPr="00C45851" w:rsidRDefault="008E75AF" w:rsidP="003A65E0">
            <w:pPr>
              <w:rPr>
                <w:rFonts w:ascii="Arial" w:hAnsi="Arial" w:cs="Arial"/>
                <w:sz w:val="20"/>
                <w:szCs w:val="20"/>
              </w:rPr>
            </w:pPr>
          </w:p>
        </w:tc>
      </w:tr>
      <w:tr w:rsidR="008E75AF" w:rsidRPr="00C45851" w:rsidTr="003A65E0">
        <w:trPr>
          <w:trHeight w:val="330"/>
        </w:trPr>
        <w:tc>
          <w:tcPr>
            <w:tcW w:w="5598" w:type="dxa"/>
            <w:vMerge/>
            <w:tcBorders>
              <w:left w:val="single" w:sz="4" w:space="0" w:color="auto"/>
              <w:bottom w:val="single" w:sz="4" w:space="0" w:color="auto"/>
              <w:right w:val="single" w:sz="4" w:space="0" w:color="auto"/>
            </w:tcBorders>
            <w:vAlign w:val="center"/>
          </w:tcPr>
          <w:p w:rsidR="008E75AF" w:rsidRPr="00C45851" w:rsidRDefault="008E75AF" w:rsidP="003A65E0">
            <w:pPr>
              <w:rPr>
                <w:rFonts w:ascii="Arial" w:hAnsi="Arial" w:cs="Arial"/>
                <w:sz w:val="28"/>
                <w:szCs w:val="28"/>
              </w:rPr>
            </w:pPr>
          </w:p>
        </w:tc>
        <w:tc>
          <w:tcPr>
            <w:tcW w:w="3040" w:type="dxa"/>
            <w:tcBorders>
              <w:left w:val="single" w:sz="4" w:space="0" w:color="auto"/>
              <w:bottom w:val="single" w:sz="4" w:space="0" w:color="auto"/>
            </w:tcBorders>
            <w:vAlign w:val="bottom"/>
          </w:tcPr>
          <w:p w:rsidR="008E75AF" w:rsidRPr="00C45851" w:rsidRDefault="008E75AF" w:rsidP="003A65E0">
            <w:pPr>
              <w:rPr>
                <w:rFonts w:ascii="Arial" w:hAnsi="Arial" w:cs="Arial"/>
                <w:sz w:val="20"/>
                <w:szCs w:val="20"/>
              </w:rPr>
            </w:pPr>
            <w:r w:rsidRPr="00C45851">
              <w:rPr>
                <w:rFonts w:ascii="Arial" w:hAnsi="Arial" w:cs="Arial"/>
                <w:sz w:val="20"/>
                <w:szCs w:val="20"/>
              </w:rPr>
              <w:t>Provider Name:</w:t>
            </w:r>
          </w:p>
        </w:tc>
        <w:tc>
          <w:tcPr>
            <w:tcW w:w="1448" w:type="dxa"/>
            <w:gridSpan w:val="2"/>
            <w:tcBorders>
              <w:bottom w:val="single" w:sz="4" w:space="0" w:color="auto"/>
            </w:tcBorders>
            <w:vAlign w:val="bottom"/>
          </w:tcPr>
          <w:p w:rsidR="008E75AF" w:rsidRPr="00C45851" w:rsidRDefault="008E75AF" w:rsidP="003A65E0">
            <w:pPr>
              <w:rPr>
                <w:rFonts w:ascii="Arial" w:hAnsi="Arial" w:cs="Arial"/>
                <w:sz w:val="20"/>
                <w:szCs w:val="20"/>
              </w:rPr>
            </w:pPr>
          </w:p>
        </w:tc>
        <w:tc>
          <w:tcPr>
            <w:tcW w:w="1062" w:type="dxa"/>
            <w:gridSpan w:val="2"/>
            <w:tcBorders>
              <w:bottom w:val="single" w:sz="4" w:space="0" w:color="auto"/>
              <w:right w:val="single" w:sz="4" w:space="0" w:color="auto"/>
            </w:tcBorders>
            <w:vAlign w:val="bottom"/>
          </w:tcPr>
          <w:p w:rsidR="008E75AF" w:rsidRPr="00C45851" w:rsidRDefault="008E75AF" w:rsidP="003A65E0">
            <w:pPr>
              <w:jc w:val="right"/>
              <w:rPr>
                <w:rFonts w:ascii="Arial" w:hAnsi="Arial" w:cs="Arial"/>
                <w:sz w:val="20"/>
                <w:szCs w:val="20"/>
              </w:rPr>
            </w:pPr>
          </w:p>
        </w:tc>
      </w:tr>
    </w:tbl>
    <w:p w:rsidR="008E75AF" w:rsidRPr="00C45851" w:rsidRDefault="008E75AF" w:rsidP="008E75AF">
      <w:pPr>
        <w:jc w:val="center"/>
        <w:rPr>
          <w:b/>
          <w:sz w:val="28"/>
          <w:szCs w:val="28"/>
          <w:u w:val="single"/>
        </w:rPr>
      </w:pPr>
    </w:p>
    <w:p w:rsidR="008E75AF" w:rsidRPr="00C45851" w:rsidRDefault="008E75AF" w:rsidP="008E75AF">
      <w:pPr>
        <w:jc w:val="center"/>
        <w:rPr>
          <w:b/>
          <w:sz w:val="28"/>
          <w:szCs w:val="28"/>
          <w:u w:val="single"/>
        </w:rPr>
      </w:pPr>
      <w:r w:rsidRPr="00C45851">
        <w:rPr>
          <w:b/>
          <w:sz w:val="28"/>
          <w:szCs w:val="28"/>
          <w:u w:val="single"/>
        </w:rPr>
        <w:t>Informing Materials -- Your Rights &amp; Responsibilities</w:t>
      </w:r>
    </w:p>
    <w:p w:rsidR="008E75AF" w:rsidRPr="00C45851" w:rsidRDefault="008E75AF" w:rsidP="008E75AF">
      <w:pPr>
        <w:jc w:val="center"/>
        <w:rPr>
          <w:b/>
          <w:sz w:val="28"/>
          <w:szCs w:val="28"/>
          <w:u w:val="single"/>
        </w:rPr>
      </w:pPr>
      <w:r w:rsidRPr="00C45851">
        <w:rPr>
          <w:b/>
          <w:sz w:val="28"/>
          <w:szCs w:val="28"/>
          <w:u w:val="single"/>
        </w:rPr>
        <w:t>Acknowledgement of Receipt</w:t>
      </w:r>
    </w:p>
    <w:p w:rsidR="008E75AF" w:rsidRPr="00C45851" w:rsidRDefault="008E75AF" w:rsidP="008E75AF">
      <w:pPr>
        <w:rPr>
          <w:b/>
          <w:sz w:val="22"/>
          <w:szCs w:val="22"/>
          <w:u w:val="single"/>
        </w:rPr>
      </w:pPr>
    </w:p>
    <w:p w:rsidR="008E75AF" w:rsidRPr="00C45851" w:rsidRDefault="008E75AF" w:rsidP="008E75AF">
      <w:pPr>
        <w:rPr>
          <w:b/>
          <w:sz w:val="22"/>
          <w:szCs w:val="22"/>
          <w:u w:val="single"/>
        </w:rPr>
      </w:pPr>
      <w:r w:rsidRPr="00C45851">
        <w:rPr>
          <w:b/>
          <w:sz w:val="22"/>
          <w:szCs w:val="22"/>
          <w:u w:val="single"/>
        </w:rPr>
        <w:t>Consent for Services</w:t>
      </w:r>
    </w:p>
    <w:p w:rsidR="008E75AF" w:rsidRPr="00C45851" w:rsidRDefault="008E75AF" w:rsidP="008E75AF">
      <w:pPr>
        <w:rPr>
          <w:sz w:val="22"/>
          <w:szCs w:val="22"/>
        </w:rPr>
      </w:pPr>
      <w:r w:rsidRPr="00C45851">
        <w:rPr>
          <w:sz w:val="22"/>
          <w:szCs w:val="22"/>
        </w:rPr>
        <w:t xml:space="preserve">As described on page one of this packet, </w:t>
      </w:r>
      <w:r w:rsidRPr="00C45851">
        <w:rPr>
          <w:sz w:val="22"/>
          <w:szCs w:val="22"/>
          <w:u w:val="single"/>
        </w:rPr>
        <w:t>your signature below gives your consent</w:t>
      </w:r>
      <w:r w:rsidRPr="00C45851">
        <w:rPr>
          <w:sz w:val="22"/>
          <w:szCs w:val="22"/>
        </w:rPr>
        <w:t xml:space="preserve"> to voluntary mental health care services from this provider.  If you are a beneficiary’s legal representative, your signature gives that consent.</w:t>
      </w:r>
    </w:p>
    <w:p w:rsidR="008E75AF" w:rsidRPr="00C45851" w:rsidRDefault="008E75AF" w:rsidP="008E75AF">
      <w:pPr>
        <w:rPr>
          <w:sz w:val="20"/>
          <w:szCs w:val="20"/>
        </w:rPr>
      </w:pPr>
    </w:p>
    <w:p w:rsidR="008E75AF" w:rsidRPr="00C45851" w:rsidRDefault="008E75AF" w:rsidP="008E75AF">
      <w:pPr>
        <w:rPr>
          <w:b/>
          <w:sz w:val="22"/>
          <w:szCs w:val="22"/>
          <w:u w:val="single"/>
        </w:rPr>
      </w:pPr>
      <w:r w:rsidRPr="00C45851">
        <w:rPr>
          <w:b/>
          <w:sz w:val="22"/>
          <w:szCs w:val="22"/>
          <w:u w:val="single"/>
        </w:rPr>
        <w:t>Informing Materials</w:t>
      </w:r>
    </w:p>
    <w:p w:rsidR="008E75AF" w:rsidRPr="00C45851" w:rsidRDefault="008E75AF" w:rsidP="008E75AF">
      <w:pPr>
        <w:rPr>
          <w:sz w:val="22"/>
          <w:szCs w:val="22"/>
        </w:rPr>
      </w:pPr>
      <w:r w:rsidRPr="00C45851">
        <w:rPr>
          <w:sz w:val="22"/>
          <w:szCs w:val="22"/>
        </w:rPr>
        <w:t xml:space="preserve">Your signature also means that the materials marked below were discussed with you in a language or way that you could understand, and that you were given the packet for your records.  You may request an explanation and/or copies of the materials again, at any time.  </w:t>
      </w:r>
    </w:p>
    <w:p w:rsidR="008E75AF" w:rsidRPr="00C45851" w:rsidRDefault="008E75AF" w:rsidP="008E75AF">
      <w:pPr>
        <w:rPr>
          <w:sz w:val="20"/>
          <w:szCs w:val="20"/>
        </w:rPr>
      </w:pPr>
    </w:p>
    <w:p w:rsidR="008E75AF" w:rsidRPr="00C45851" w:rsidRDefault="008E75AF" w:rsidP="008E75AF">
      <w:pPr>
        <w:rPr>
          <w:sz w:val="22"/>
          <w:szCs w:val="22"/>
        </w:rPr>
      </w:pPr>
      <w:r w:rsidRPr="00C45851">
        <w:rPr>
          <w:b/>
        </w:rPr>
        <w:t xml:space="preserve">Initial Notification:  </w:t>
      </w:r>
      <w:r w:rsidRPr="00C45851">
        <w:rPr>
          <w:sz w:val="22"/>
          <w:szCs w:val="22"/>
        </w:rPr>
        <w:t>Please mark the boxes below to show which materials were discussed with you at admission or any other time.</w:t>
      </w:r>
    </w:p>
    <w:p w:rsidR="008E75AF" w:rsidRPr="00C45851" w:rsidRDefault="008E75AF" w:rsidP="008E75AF">
      <w:pPr>
        <w:numPr>
          <w:ilvl w:val="0"/>
          <w:numId w:val="1"/>
        </w:numPr>
        <w:rPr>
          <w:sz w:val="22"/>
          <w:szCs w:val="22"/>
        </w:rPr>
      </w:pPr>
      <w:r w:rsidRPr="00C45851">
        <w:rPr>
          <w:sz w:val="22"/>
          <w:szCs w:val="22"/>
        </w:rPr>
        <w:t>Consent for Services</w:t>
      </w:r>
    </w:p>
    <w:p w:rsidR="008E75AF" w:rsidRPr="00C45851" w:rsidRDefault="008E75AF" w:rsidP="008E75AF">
      <w:pPr>
        <w:numPr>
          <w:ilvl w:val="0"/>
          <w:numId w:val="1"/>
        </w:numPr>
        <w:rPr>
          <w:sz w:val="22"/>
          <w:szCs w:val="22"/>
        </w:rPr>
      </w:pPr>
      <w:r w:rsidRPr="00C45851">
        <w:rPr>
          <w:sz w:val="22"/>
          <w:szCs w:val="22"/>
        </w:rPr>
        <w:t>Freedom of Choice</w:t>
      </w:r>
    </w:p>
    <w:p w:rsidR="008E75AF" w:rsidRPr="00C45851" w:rsidRDefault="008E75AF" w:rsidP="008E75AF">
      <w:pPr>
        <w:numPr>
          <w:ilvl w:val="0"/>
          <w:numId w:val="1"/>
        </w:numPr>
        <w:rPr>
          <w:sz w:val="22"/>
          <w:szCs w:val="22"/>
        </w:rPr>
      </w:pPr>
      <w:r w:rsidRPr="00C45851">
        <w:rPr>
          <w:sz w:val="22"/>
          <w:szCs w:val="22"/>
        </w:rPr>
        <w:t xml:space="preserve">“Guide to </w:t>
      </w:r>
      <w:proofErr w:type="spellStart"/>
      <w:r w:rsidRPr="00C45851">
        <w:rPr>
          <w:sz w:val="22"/>
          <w:szCs w:val="22"/>
        </w:rPr>
        <w:t>Medi</w:t>
      </w:r>
      <w:proofErr w:type="spellEnd"/>
      <w:r w:rsidRPr="00C45851">
        <w:rPr>
          <w:sz w:val="22"/>
          <w:szCs w:val="22"/>
        </w:rPr>
        <w:t xml:space="preserve">-Cal Mental Health Services”  </w:t>
      </w:r>
      <w:r w:rsidRPr="00C45851">
        <w:rPr>
          <w:sz w:val="20"/>
          <w:szCs w:val="20"/>
        </w:rPr>
        <w:t>(copy available upon request)</w:t>
      </w:r>
    </w:p>
    <w:p w:rsidR="008E75AF" w:rsidRPr="00C45851" w:rsidRDefault="008E75AF" w:rsidP="008E75AF">
      <w:pPr>
        <w:numPr>
          <w:ilvl w:val="0"/>
          <w:numId w:val="1"/>
        </w:numPr>
        <w:rPr>
          <w:sz w:val="22"/>
          <w:szCs w:val="22"/>
        </w:rPr>
      </w:pPr>
      <w:r w:rsidRPr="00C45851">
        <w:rPr>
          <w:sz w:val="22"/>
          <w:szCs w:val="22"/>
        </w:rPr>
        <w:t xml:space="preserve">Member Handbook for Alameda County </w:t>
      </w:r>
      <w:proofErr w:type="spellStart"/>
      <w:r w:rsidRPr="00C45851">
        <w:rPr>
          <w:sz w:val="22"/>
          <w:szCs w:val="22"/>
        </w:rPr>
        <w:t>Medi</w:t>
      </w:r>
      <w:proofErr w:type="spellEnd"/>
      <w:r w:rsidRPr="00C45851">
        <w:rPr>
          <w:sz w:val="22"/>
          <w:szCs w:val="22"/>
        </w:rPr>
        <w:t xml:space="preserve">-Cal Recipients Needing Behavioral Health Services  </w:t>
      </w:r>
      <w:r w:rsidRPr="00C45851">
        <w:rPr>
          <w:sz w:val="20"/>
          <w:szCs w:val="20"/>
        </w:rPr>
        <w:t>(maroon pamphlet - copy available upon request)</w:t>
      </w:r>
    </w:p>
    <w:p w:rsidR="008E75AF" w:rsidRPr="00C45851" w:rsidRDefault="008E75AF" w:rsidP="008E75AF">
      <w:pPr>
        <w:numPr>
          <w:ilvl w:val="0"/>
          <w:numId w:val="1"/>
        </w:numPr>
        <w:rPr>
          <w:sz w:val="20"/>
          <w:szCs w:val="20"/>
        </w:rPr>
      </w:pPr>
      <w:r w:rsidRPr="00C45851">
        <w:rPr>
          <w:sz w:val="22"/>
          <w:szCs w:val="22"/>
        </w:rPr>
        <w:t xml:space="preserve">Provider List for Alameda County Behavioral Health Plan  </w:t>
      </w:r>
      <w:r w:rsidRPr="00C45851">
        <w:rPr>
          <w:sz w:val="20"/>
          <w:szCs w:val="20"/>
        </w:rPr>
        <w:t>(copy available upon request)</w:t>
      </w:r>
    </w:p>
    <w:p w:rsidR="008E75AF" w:rsidRPr="00C45851" w:rsidRDefault="008E75AF" w:rsidP="008E75AF">
      <w:pPr>
        <w:numPr>
          <w:ilvl w:val="0"/>
          <w:numId w:val="1"/>
        </w:numPr>
        <w:rPr>
          <w:sz w:val="22"/>
          <w:szCs w:val="22"/>
        </w:rPr>
      </w:pPr>
      <w:r w:rsidRPr="00C45851">
        <w:rPr>
          <w:sz w:val="22"/>
          <w:szCs w:val="22"/>
        </w:rPr>
        <w:t>Confidentiality &amp; Privacy</w:t>
      </w:r>
    </w:p>
    <w:p w:rsidR="008E75AF" w:rsidRPr="00C45851" w:rsidRDefault="008E75AF" w:rsidP="008E75AF">
      <w:pPr>
        <w:numPr>
          <w:ilvl w:val="0"/>
          <w:numId w:val="1"/>
        </w:numPr>
        <w:rPr>
          <w:bCs/>
          <w:i/>
          <w:sz w:val="22"/>
          <w:szCs w:val="22"/>
        </w:rPr>
      </w:pPr>
      <w:r w:rsidRPr="00C45851">
        <w:rPr>
          <w:sz w:val="22"/>
          <w:szCs w:val="22"/>
        </w:rPr>
        <w:t xml:space="preserve">Advance Directive Information </w:t>
      </w:r>
      <w:r w:rsidRPr="00C45851">
        <w:rPr>
          <w:sz w:val="20"/>
          <w:szCs w:val="20"/>
        </w:rPr>
        <w:t>(for age 18+ &amp; when client turns 18)</w:t>
      </w:r>
      <w:r w:rsidRPr="00C45851">
        <w:rPr>
          <w:sz w:val="22"/>
          <w:szCs w:val="22"/>
        </w:rPr>
        <w:t xml:space="preserve">   </w:t>
      </w:r>
    </w:p>
    <w:p w:rsidR="008E75AF" w:rsidRPr="00C45851" w:rsidRDefault="008E75AF" w:rsidP="008E75AF">
      <w:pPr>
        <w:ind w:left="1080"/>
        <w:rPr>
          <w:bCs/>
          <w:i/>
          <w:sz w:val="20"/>
          <w:szCs w:val="20"/>
        </w:rPr>
      </w:pPr>
      <w:r w:rsidRPr="00C45851">
        <w:rPr>
          <w:i/>
          <w:sz w:val="20"/>
          <w:szCs w:val="20"/>
        </w:rPr>
        <w:t xml:space="preserve">Have you ever created an Advance Directive?  </w:t>
      </w:r>
      <w:r w:rsidRPr="00C45851">
        <w:rPr>
          <w:i/>
          <w:sz w:val="20"/>
          <w:szCs w:val="20"/>
        </w:rPr>
        <w:tab/>
      </w:r>
      <w:r w:rsidRPr="00C45851">
        <w:rPr>
          <w:rFonts w:ascii="Arial" w:hAnsi="Arial" w:cs="Arial"/>
          <w:i/>
          <w:sz w:val="20"/>
          <w:szCs w:val="20"/>
        </w:rPr>
        <w:t>􀂅</w:t>
      </w:r>
      <w:r w:rsidRPr="00C45851">
        <w:rPr>
          <w:bCs/>
          <w:i/>
          <w:sz w:val="20"/>
          <w:szCs w:val="20"/>
        </w:rPr>
        <w:t xml:space="preserve">Yes   </w:t>
      </w:r>
      <w:r w:rsidRPr="00C45851">
        <w:rPr>
          <w:rFonts w:ascii="Arial" w:hAnsi="Arial" w:cs="Arial"/>
          <w:i/>
          <w:sz w:val="20"/>
          <w:szCs w:val="20"/>
        </w:rPr>
        <w:t>􀂅</w:t>
      </w:r>
      <w:r w:rsidRPr="00C45851">
        <w:rPr>
          <w:bCs/>
          <w:i/>
          <w:sz w:val="20"/>
          <w:szCs w:val="20"/>
        </w:rPr>
        <w:t>No</w:t>
      </w:r>
    </w:p>
    <w:p w:rsidR="008E75AF" w:rsidRPr="00C45851" w:rsidRDefault="008E75AF" w:rsidP="008E75AF">
      <w:pPr>
        <w:ind w:left="720" w:firstLine="360"/>
        <w:rPr>
          <w:b/>
          <w:bCs/>
          <w:i/>
          <w:sz w:val="20"/>
          <w:szCs w:val="20"/>
        </w:rPr>
      </w:pPr>
      <w:r w:rsidRPr="00C45851">
        <w:rPr>
          <w:bCs/>
          <w:i/>
          <w:sz w:val="20"/>
          <w:szCs w:val="20"/>
        </w:rPr>
        <w:t xml:space="preserve">If yes, may we have a copy for our records?  </w:t>
      </w:r>
      <w:r w:rsidRPr="00C45851">
        <w:rPr>
          <w:rFonts w:ascii="Arial" w:hAnsi="Arial" w:cs="Arial"/>
          <w:i/>
          <w:sz w:val="20"/>
          <w:szCs w:val="20"/>
        </w:rPr>
        <w:t>􀂅</w:t>
      </w:r>
      <w:r w:rsidRPr="00C45851">
        <w:rPr>
          <w:bCs/>
          <w:i/>
          <w:sz w:val="20"/>
          <w:szCs w:val="20"/>
        </w:rPr>
        <w:t xml:space="preserve">Yes   </w:t>
      </w:r>
      <w:r w:rsidRPr="00C45851">
        <w:rPr>
          <w:rFonts w:ascii="Arial" w:hAnsi="Arial" w:cs="Arial"/>
          <w:i/>
          <w:sz w:val="20"/>
          <w:szCs w:val="20"/>
        </w:rPr>
        <w:t>􀂅</w:t>
      </w:r>
      <w:r w:rsidRPr="00C45851">
        <w:rPr>
          <w:bCs/>
          <w:i/>
          <w:sz w:val="20"/>
          <w:szCs w:val="20"/>
        </w:rPr>
        <w:t>No</w:t>
      </w:r>
      <w:r w:rsidRPr="00C45851">
        <w:rPr>
          <w:b/>
          <w:bCs/>
          <w:i/>
          <w:sz w:val="20"/>
          <w:szCs w:val="20"/>
        </w:rPr>
        <w:t xml:space="preserve">     </w:t>
      </w:r>
      <w:proofErr w:type="gramStart"/>
      <w:r w:rsidRPr="00C45851">
        <w:rPr>
          <w:bCs/>
          <w:i/>
          <w:sz w:val="20"/>
          <w:szCs w:val="20"/>
        </w:rPr>
        <w:t>If</w:t>
      </w:r>
      <w:proofErr w:type="gramEnd"/>
      <w:r w:rsidRPr="00C45851">
        <w:rPr>
          <w:bCs/>
          <w:i/>
          <w:sz w:val="20"/>
          <w:szCs w:val="20"/>
        </w:rPr>
        <w:t xml:space="preserve"> no, may we support you to create one? </w:t>
      </w:r>
      <w:r w:rsidRPr="00C45851">
        <w:rPr>
          <w:rFonts w:ascii="Arial" w:hAnsi="Arial" w:cs="Arial"/>
          <w:i/>
          <w:sz w:val="20"/>
          <w:szCs w:val="20"/>
        </w:rPr>
        <w:t>􀂅</w:t>
      </w:r>
      <w:r w:rsidRPr="00C45851">
        <w:rPr>
          <w:bCs/>
          <w:i/>
          <w:sz w:val="20"/>
          <w:szCs w:val="20"/>
        </w:rPr>
        <w:t xml:space="preserve">Yes   </w:t>
      </w:r>
      <w:r w:rsidRPr="00C45851">
        <w:rPr>
          <w:rFonts w:ascii="Arial" w:hAnsi="Arial" w:cs="Arial"/>
          <w:i/>
          <w:sz w:val="20"/>
          <w:szCs w:val="20"/>
        </w:rPr>
        <w:t>􀂅</w:t>
      </w:r>
      <w:r w:rsidRPr="00C45851">
        <w:rPr>
          <w:bCs/>
          <w:i/>
          <w:sz w:val="20"/>
          <w:szCs w:val="20"/>
        </w:rPr>
        <w:t>No</w:t>
      </w:r>
    </w:p>
    <w:p w:rsidR="008E75AF" w:rsidRPr="00C45851" w:rsidRDefault="008E75AF" w:rsidP="008E75AF">
      <w:pPr>
        <w:numPr>
          <w:ilvl w:val="0"/>
          <w:numId w:val="1"/>
        </w:numPr>
        <w:rPr>
          <w:sz w:val="22"/>
          <w:szCs w:val="22"/>
        </w:rPr>
      </w:pPr>
      <w:r w:rsidRPr="00C45851">
        <w:rPr>
          <w:sz w:val="22"/>
          <w:szCs w:val="22"/>
        </w:rPr>
        <w:t>Beneficiary Problem Resolution Information</w:t>
      </w:r>
    </w:p>
    <w:p w:rsidR="008E75AF" w:rsidRPr="00C45851" w:rsidRDefault="008E75AF" w:rsidP="008E75AF">
      <w:pPr>
        <w:numPr>
          <w:ilvl w:val="0"/>
          <w:numId w:val="1"/>
        </w:numPr>
        <w:rPr>
          <w:sz w:val="22"/>
          <w:szCs w:val="22"/>
        </w:rPr>
      </w:pPr>
      <w:r w:rsidRPr="00C45851">
        <w:rPr>
          <w:sz w:val="22"/>
          <w:szCs w:val="22"/>
        </w:rPr>
        <w:t xml:space="preserve">Maintaining a Welcoming &amp; Safe Place </w:t>
      </w:r>
      <w:r w:rsidRPr="00C45851">
        <w:rPr>
          <w:sz w:val="20"/>
          <w:szCs w:val="20"/>
        </w:rPr>
        <w:t>(not a State-required informing material)</w:t>
      </w:r>
    </w:p>
    <w:p w:rsidR="008E75AF" w:rsidRPr="00C45851" w:rsidRDefault="008E75AF" w:rsidP="008E75AF">
      <w:pPr>
        <w:numPr>
          <w:ilvl w:val="0"/>
          <w:numId w:val="1"/>
        </w:numPr>
        <w:rPr>
          <w:sz w:val="22"/>
          <w:szCs w:val="22"/>
        </w:rPr>
      </w:pPr>
      <w:r w:rsidRPr="00C45851">
        <w:rPr>
          <w:sz w:val="22"/>
          <w:szCs w:val="22"/>
        </w:rPr>
        <w:t xml:space="preserve">Notice of Privacy Practices (HIPAA document) </w:t>
      </w:r>
    </w:p>
    <w:p w:rsidR="008E75AF" w:rsidRPr="00C45851" w:rsidRDefault="008E75AF" w:rsidP="008E75AF">
      <w:pPr>
        <w:ind w:left="720"/>
        <w:rPr>
          <w:bCs/>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8"/>
        <w:gridCol w:w="2280"/>
      </w:tblGrid>
      <w:tr w:rsidR="008E75AF" w:rsidRPr="00C45851" w:rsidTr="003A65E0">
        <w:trPr>
          <w:trHeight w:val="638"/>
        </w:trPr>
        <w:tc>
          <w:tcPr>
            <w:tcW w:w="8628" w:type="dxa"/>
            <w:vAlign w:val="bottom"/>
          </w:tcPr>
          <w:p w:rsidR="008E75AF" w:rsidRPr="00C45851" w:rsidRDefault="008E75AF" w:rsidP="003A65E0">
            <w:pPr>
              <w:rPr>
                <w:sz w:val="22"/>
                <w:szCs w:val="22"/>
              </w:rPr>
            </w:pPr>
            <w:r w:rsidRPr="00C45851">
              <w:rPr>
                <w:sz w:val="22"/>
                <w:szCs w:val="22"/>
              </w:rPr>
              <w:t>Beneficiary Signature:</w:t>
            </w:r>
          </w:p>
          <w:p w:rsidR="008E75AF" w:rsidRPr="00C45851" w:rsidRDefault="008E75AF" w:rsidP="003A65E0">
            <w:pPr>
              <w:rPr>
                <w:sz w:val="18"/>
                <w:szCs w:val="18"/>
              </w:rPr>
            </w:pPr>
            <w:r w:rsidRPr="00C45851">
              <w:rPr>
                <w:sz w:val="18"/>
                <w:szCs w:val="18"/>
              </w:rPr>
              <w:t>(</w:t>
            </w:r>
            <w:proofErr w:type="gramStart"/>
            <w:r w:rsidRPr="00C45851">
              <w:rPr>
                <w:sz w:val="18"/>
                <w:szCs w:val="18"/>
              </w:rPr>
              <w:t>or</w:t>
            </w:r>
            <w:proofErr w:type="gramEnd"/>
            <w:r w:rsidRPr="00C45851">
              <w:rPr>
                <w:sz w:val="18"/>
                <w:szCs w:val="18"/>
              </w:rPr>
              <w:t xml:space="preserve"> legal representative, if applicable)</w:t>
            </w:r>
          </w:p>
        </w:tc>
        <w:tc>
          <w:tcPr>
            <w:tcW w:w="2280" w:type="dxa"/>
            <w:vAlign w:val="bottom"/>
          </w:tcPr>
          <w:p w:rsidR="008E75AF" w:rsidRPr="00C45851" w:rsidRDefault="008E75AF" w:rsidP="003A65E0">
            <w:pPr>
              <w:rPr>
                <w:sz w:val="22"/>
                <w:szCs w:val="22"/>
              </w:rPr>
            </w:pPr>
            <w:r w:rsidRPr="00C45851">
              <w:rPr>
                <w:sz w:val="22"/>
                <w:szCs w:val="22"/>
              </w:rPr>
              <w:t>Date:</w:t>
            </w:r>
          </w:p>
        </w:tc>
      </w:tr>
      <w:tr w:rsidR="008E75AF" w:rsidRPr="00C45851" w:rsidTr="003A65E0">
        <w:trPr>
          <w:trHeight w:val="620"/>
        </w:trPr>
        <w:tc>
          <w:tcPr>
            <w:tcW w:w="8628" w:type="dxa"/>
            <w:vAlign w:val="bottom"/>
          </w:tcPr>
          <w:p w:rsidR="008E75AF" w:rsidRPr="00C45851" w:rsidRDefault="008E75AF" w:rsidP="003A65E0">
            <w:r w:rsidRPr="00C45851">
              <w:rPr>
                <w:sz w:val="22"/>
                <w:szCs w:val="22"/>
              </w:rPr>
              <w:t>Clinician/Staff Witness Initials:</w:t>
            </w:r>
          </w:p>
        </w:tc>
        <w:tc>
          <w:tcPr>
            <w:tcW w:w="2280" w:type="dxa"/>
            <w:vAlign w:val="bottom"/>
          </w:tcPr>
          <w:p w:rsidR="008E75AF" w:rsidRPr="00C45851" w:rsidRDefault="008E75AF" w:rsidP="003A65E0">
            <w:pPr>
              <w:rPr>
                <w:sz w:val="22"/>
                <w:szCs w:val="22"/>
              </w:rPr>
            </w:pPr>
            <w:r w:rsidRPr="00C45851">
              <w:rPr>
                <w:sz w:val="22"/>
                <w:szCs w:val="22"/>
              </w:rPr>
              <w:t>Date:</w:t>
            </w:r>
          </w:p>
        </w:tc>
      </w:tr>
    </w:tbl>
    <w:p w:rsidR="008E75AF" w:rsidRPr="00C45851" w:rsidRDefault="008E75AF" w:rsidP="008E75AF">
      <w:pPr>
        <w:jc w:val="center"/>
        <w:rPr>
          <w:b/>
          <w:bCs/>
          <w:sz w:val="20"/>
          <w:szCs w:val="20"/>
        </w:rPr>
      </w:pPr>
    </w:p>
    <w:p w:rsidR="008E75AF" w:rsidRPr="00C45851" w:rsidRDefault="008E75AF" w:rsidP="008E75AF">
      <w:pPr>
        <w:jc w:val="center"/>
        <w:rPr>
          <w:b/>
          <w:bCs/>
          <w:sz w:val="20"/>
          <w:szCs w:val="20"/>
        </w:rPr>
      </w:pPr>
    </w:p>
    <w:p w:rsidR="008E75AF" w:rsidRPr="00C45851" w:rsidRDefault="008E75AF" w:rsidP="008E75AF">
      <w:pPr>
        <w:rPr>
          <w:bCs/>
          <w:sz w:val="22"/>
          <w:szCs w:val="22"/>
        </w:rPr>
      </w:pPr>
      <w:r w:rsidRPr="00C45851">
        <w:rPr>
          <w:b/>
          <w:bCs/>
        </w:rPr>
        <w:t xml:space="preserve">Annual Notification: </w:t>
      </w:r>
      <w:r w:rsidRPr="00C45851">
        <w:rPr>
          <w:bCs/>
          <w:sz w:val="22"/>
          <w:szCs w:val="22"/>
        </w:rPr>
        <w:t>Your provider must remind you each year that the materials listed above are available for your review.  Please put your initials and the date in a box below to show when that happens.</w:t>
      </w:r>
    </w:p>
    <w:tbl>
      <w:tblPr>
        <w:tblW w:w="6411" w:type="dxa"/>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71"/>
        <w:gridCol w:w="1620"/>
        <w:gridCol w:w="1620"/>
      </w:tblGrid>
      <w:tr w:rsidR="008E75AF" w:rsidRPr="00C45851" w:rsidTr="003A65E0">
        <w:trPr>
          <w:trHeight w:val="818"/>
        </w:trPr>
        <w:tc>
          <w:tcPr>
            <w:tcW w:w="1600" w:type="dxa"/>
          </w:tcPr>
          <w:p w:rsidR="008E75AF" w:rsidRPr="00C45851" w:rsidRDefault="008E75AF" w:rsidP="003A65E0">
            <w:pPr>
              <w:rPr>
                <w:sz w:val="22"/>
                <w:szCs w:val="22"/>
              </w:rPr>
            </w:pPr>
            <w:r w:rsidRPr="00C45851">
              <w:rPr>
                <w:sz w:val="22"/>
                <w:szCs w:val="22"/>
              </w:rPr>
              <w:t>Initials &amp; date:</w:t>
            </w:r>
          </w:p>
        </w:tc>
        <w:tc>
          <w:tcPr>
            <w:tcW w:w="1571" w:type="dxa"/>
          </w:tcPr>
          <w:p w:rsidR="008E75AF" w:rsidRPr="00C45851" w:rsidRDefault="008E75AF" w:rsidP="003A65E0">
            <w:pPr>
              <w:rPr>
                <w:sz w:val="22"/>
                <w:szCs w:val="22"/>
              </w:rPr>
            </w:pPr>
            <w:r w:rsidRPr="00C45851">
              <w:rPr>
                <w:sz w:val="22"/>
                <w:szCs w:val="22"/>
              </w:rPr>
              <w:t>Initials &amp; date:</w:t>
            </w:r>
          </w:p>
        </w:tc>
        <w:tc>
          <w:tcPr>
            <w:tcW w:w="1620" w:type="dxa"/>
          </w:tcPr>
          <w:p w:rsidR="008E75AF" w:rsidRPr="00C45851" w:rsidRDefault="008E75AF" w:rsidP="003A65E0">
            <w:pPr>
              <w:rPr>
                <w:sz w:val="22"/>
                <w:szCs w:val="22"/>
              </w:rPr>
            </w:pPr>
            <w:r w:rsidRPr="00C45851">
              <w:rPr>
                <w:sz w:val="22"/>
                <w:szCs w:val="22"/>
              </w:rPr>
              <w:t>Initials &amp; date:</w:t>
            </w:r>
          </w:p>
        </w:tc>
        <w:tc>
          <w:tcPr>
            <w:tcW w:w="1620" w:type="dxa"/>
          </w:tcPr>
          <w:p w:rsidR="008E75AF" w:rsidRPr="00C45851" w:rsidRDefault="008E75AF" w:rsidP="003A65E0">
            <w:pPr>
              <w:rPr>
                <w:sz w:val="22"/>
                <w:szCs w:val="22"/>
              </w:rPr>
            </w:pPr>
            <w:r w:rsidRPr="00C45851">
              <w:rPr>
                <w:sz w:val="22"/>
                <w:szCs w:val="22"/>
              </w:rPr>
              <w:t>Initials &amp; date:</w:t>
            </w:r>
          </w:p>
        </w:tc>
      </w:tr>
    </w:tbl>
    <w:p w:rsidR="008E75AF" w:rsidRPr="00C45851" w:rsidRDefault="008E75AF" w:rsidP="008E75AF">
      <w:pPr>
        <w:jc w:val="center"/>
        <w:rPr>
          <w:rFonts w:ascii="Arial" w:hAnsi="Arial" w:cs="Arial"/>
          <w:i/>
          <w:sz w:val="18"/>
          <w:szCs w:val="18"/>
          <w:u w:val="single"/>
        </w:rPr>
      </w:pPr>
      <w:r w:rsidRPr="00C45851">
        <w:rPr>
          <w:sz w:val="18"/>
          <w:szCs w:val="18"/>
        </w:rPr>
        <w:t xml:space="preserve">Use one box every year (see above) for the </w:t>
      </w:r>
      <w:r w:rsidRPr="00C45851">
        <w:rPr>
          <w:b/>
          <w:i/>
          <w:sz w:val="18"/>
          <w:szCs w:val="18"/>
        </w:rPr>
        <w:t>beneficiary’s</w:t>
      </w:r>
      <w:r w:rsidRPr="00C45851">
        <w:rPr>
          <w:sz w:val="18"/>
          <w:szCs w:val="18"/>
        </w:rPr>
        <w:t xml:space="preserve"> initials &amp; date</w:t>
      </w:r>
      <w:r w:rsidRPr="00C45851">
        <w:rPr>
          <w:sz w:val="22"/>
          <w:szCs w:val="22"/>
        </w:rPr>
        <w:t xml:space="preserve"> </w:t>
      </w:r>
      <w:r w:rsidRPr="00C45851">
        <w:rPr>
          <w:sz w:val="18"/>
          <w:szCs w:val="18"/>
        </w:rPr>
        <w:t>(or their legal representative).</w:t>
      </w:r>
    </w:p>
    <w:p w:rsidR="008E75AF" w:rsidRPr="00C45851" w:rsidRDefault="008E75AF" w:rsidP="008E75AF">
      <w:pPr>
        <w:jc w:val="center"/>
        <w:rPr>
          <w:b/>
          <w:bCs/>
          <w:sz w:val="20"/>
          <w:szCs w:val="20"/>
        </w:rPr>
      </w:pPr>
    </w:p>
    <w:p w:rsidR="008E75AF" w:rsidRPr="00C45851" w:rsidRDefault="008E75AF" w:rsidP="008E75AF">
      <w:pPr>
        <w:rPr>
          <w:rFonts w:ascii="Arial" w:hAnsi="Arial" w:cs="Arial"/>
          <w:b/>
          <w:i/>
          <w:sz w:val="18"/>
          <w:szCs w:val="18"/>
        </w:rPr>
      </w:pPr>
      <w:r w:rsidRPr="00C45851">
        <w:rPr>
          <w:rFonts w:ascii="Arial" w:hAnsi="Arial" w:cs="Arial"/>
          <w:b/>
          <w:i/>
          <w:sz w:val="20"/>
          <w:szCs w:val="20"/>
          <w:u w:val="single"/>
        </w:rPr>
        <w:t>Provider Directions</w:t>
      </w:r>
      <w:r w:rsidRPr="00C45851">
        <w:rPr>
          <w:rFonts w:ascii="Arial" w:hAnsi="Arial" w:cs="Arial"/>
          <w:b/>
          <w:i/>
          <w:sz w:val="20"/>
          <w:szCs w:val="20"/>
        </w:rPr>
        <w:t>:</w:t>
      </w:r>
      <w:r w:rsidRPr="00C45851">
        <w:rPr>
          <w:rFonts w:ascii="Arial" w:hAnsi="Arial" w:cs="Arial"/>
          <w:i/>
          <w:sz w:val="20"/>
          <w:szCs w:val="20"/>
        </w:rPr>
        <w:t xml:space="preserve"> </w:t>
      </w:r>
    </w:p>
    <w:p w:rsidR="008E75AF" w:rsidRPr="00C45851" w:rsidRDefault="008E75AF" w:rsidP="008E75AF">
      <w:pPr>
        <w:numPr>
          <w:ilvl w:val="0"/>
          <w:numId w:val="2"/>
        </w:numPr>
        <w:rPr>
          <w:rFonts w:ascii="Arial" w:hAnsi="Arial" w:cs="Arial"/>
          <w:i/>
          <w:sz w:val="20"/>
          <w:szCs w:val="20"/>
        </w:rPr>
      </w:pPr>
      <w:r w:rsidRPr="00C45851">
        <w:rPr>
          <w:rFonts w:ascii="Arial" w:hAnsi="Arial" w:cs="Arial"/>
          <w:i/>
          <w:sz w:val="20"/>
          <w:szCs w:val="20"/>
        </w:rPr>
        <w:t>Initial Notification: Discuss each relevant item in the packet with the beneficiary (or legal representative) in their preferred language or method of communication.  Complete the identifying information box at the top right of this page.  Mark the relevant checkboxes to indicate the items discussed/provided.  Ask the beneficiary to sign &amp; date in the appropriate box.  Provide staff initials &amp; date in the appropriate box.  Give the remaining informing materials packet to the beneficiary for their records.  File this signature page in the chart.</w:t>
      </w:r>
    </w:p>
    <w:p w:rsidR="008E75AF" w:rsidRPr="00C45851" w:rsidRDefault="008E75AF" w:rsidP="008E75AF">
      <w:pPr>
        <w:numPr>
          <w:ilvl w:val="0"/>
          <w:numId w:val="2"/>
        </w:numPr>
        <w:rPr>
          <w:rFonts w:ascii="Arial" w:hAnsi="Arial" w:cs="Arial"/>
          <w:i/>
          <w:sz w:val="20"/>
          <w:szCs w:val="20"/>
        </w:rPr>
      </w:pPr>
      <w:r w:rsidRPr="00C45851">
        <w:rPr>
          <w:rFonts w:ascii="Arial" w:hAnsi="Arial" w:cs="Arial"/>
          <w:i/>
          <w:sz w:val="20"/>
          <w:szCs w:val="20"/>
        </w:rPr>
        <w:t>Annual Notifications: Remind beneficiaries of the availability of all materials for their review, and review any materials, if requested.  Obtain the appropriate dated initials in the boxes provided.</w:t>
      </w:r>
    </w:p>
    <w:p w:rsidR="008E75AF" w:rsidRPr="006F20E4" w:rsidRDefault="008E75AF" w:rsidP="008E75AF">
      <w:pPr>
        <w:rPr>
          <w:rFonts w:ascii="Arial" w:hAnsi="Arial" w:cs="Arial"/>
          <w:i/>
          <w:sz w:val="18"/>
          <w:szCs w:val="18"/>
        </w:rPr>
      </w:pPr>
      <w:r w:rsidRPr="00C45851">
        <w:rPr>
          <w:rFonts w:ascii="Arial" w:hAnsi="Arial" w:cs="Arial"/>
          <w:b/>
          <w:i/>
          <w:sz w:val="20"/>
          <w:szCs w:val="20"/>
        </w:rPr>
        <w:t>(</w:t>
      </w:r>
      <w:r w:rsidRPr="00C45851">
        <w:rPr>
          <w:rFonts w:ascii="Arial" w:hAnsi="Arial" w:cs="Arial"/>
          <w:b/>
          <w:i/>
          <w:sz w:val="18"/>
          <w:szCs w:val="18"/>
        </w:rPr>
        <w:t xml:space="preserve">The packet in all threshold languages &amp; a detailed instruction sheet are available at </w:t>
      </w:r>
      <w:hyperlink r:id="rId6" w:history="1">
        <w:r w:rsidRPr="00C45851">
          <w:rPr>
            <w:rStyle w:val="Hyperlink"/>
            <w:rFonts w:ascii="Arial" w:hAnsi="Arial" w:cs="Arial"/>
            <w:b/>
            <w:i/>
            <w:sz w:val="18"/>
            <w:szCs w:val="18"/>
          </w:rPr>
          <w:t>www.acbhcs.org/providers</w:t>
        </w:r>
      </w:hyperlink>
      <w:r w:rsidRPr="00C45851">
        <w:rPr>
          <w:rFonts w:ascii="Arial" w:hAnsi="Arial" w:cs="Arial"/>
          <w:b/>
          <w:i/>
          <w:sz w:val="18"/>
          <w:szCs w:val="18"/>
        </w:rPr>
        <w:t>, in the QA tab.)</w:t>
      </w:r>
    </w:p>
    <w:p w:rsidR="00003155" w:rsidRDefault="00003155">
      <w:bookmarkStart w:id="0" w:name="_GoBack"/>
      <w:bookmarkEnd w:id="0"/>
    </w:p>
    <w:sectPr w:rsidR="00003155" w:rsidSect="009D4D11">
      <w:pgSz w:w="12240" w:h="15840" w:code="1"/>
      <w:pgMar w:top="180" w:right="1008" w:bottom="540" w:left="1008" w:header="547" w:footer="31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6A0"/>
    <w:multiLevelType w:val="hybridMultilevel"/>
    <w:tmpl w:val="4FD4108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9E64D9B"/>
    <w:multiLevelType w:val="hybridMultilevel"/>
    <w:tmpl w:val="DEC498BA"/>
    <w:lvl w:ilvl="0" w:tplc="FCC6DBCE">
      <w:start w:val="1"/>
      <w:numFmt w:val="bullet"/>
      <w:lvlText w:val="□"/>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AF"/>
    <w:rsid w:val="00003155"/>
    <w:rsid w:val="004370AE"/>
    <w:rsid w:val="0087286C"/>
    <w:rsid w:val="008E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E8D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5A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cbhcs.org/provider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Macintosh Word</Application>
  <DocSecurity>0</DocSecurity>
  <Lines>22</Lines>
  <Paragraphs>6</Paragraphs>
  <ScaleCrop>false</ScaleCrop>
  <Company>WestCoast Children's Clinic</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Gin</dc:creator>
  <cp:keywords/>
  <dc:description/>
  <cp:lastModifiedBy>Kelley Gin</cp:lastModifiedBy>
  <cp:revision>1</cp:revision>
  <dcterms:created xsi:type="dcterms:W3CDTF">2014-01-10T18:11:00Z</dcterms:created>
  <dcterms:modified xsi:type="dcterms:W3CDTF">2014-01-10T18:12:00Z</dcterms:modified>
</cp:coreProperties>
</file>